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282EC868" w14:textId="77777777" w:rsidR="00864A58"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AF79C2A"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C0536C" w14:paraId="7525AAE3" w14:textId="77777777" w:rsidTr="009A561C">
        <w:trPr>
          <w:trHeight w:val="454"/>
        </w:trPr>
        <w:tc>
          <w:tcPr>
            <w:tcW w:w="9062" w:type="dxa"/>
            <w:gridSpan w:val="2"/>
          </w:tcPr>
          <w:p w14:paraId="3CCF3B60" w14:textId="3184B210" w:rsidR="000062BB" w:rsidRPr="00C0536C" w:rsidRDefault="00C0536C"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BC38F7">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C0536C"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451960AA" w14:textId="54E102BD" w:rsidR="00F742FB" w:rsidRPr="00F742FB" w:rsidRDefault="00F742FB" w:rsidP="004E23B2">
      <w:pPr>
        <w:pStyle w:val="Listenabsatz"/>
        <w:numPr>
          <w:ilvl w:val="1"/>
          <w:numId w:val="5"/>
        </w:numPr>
        <w:spacing w:before="240"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023F07"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564A7589"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Kita/</w:t>
      </w:r>
      <w:r w:rsidR="00F742FB" w:rsidRPr="00F742FB">
        <w:rPr>
          <w:rFonts w:asciiTheme="majorHAnsi" w:hAnsiTheme="majorHAnsi" w:cstheme="majorHAnsi"/>
          <w:sz w:val="22"/>
          <w:szCs w:val="22"/>
        </w:rPr>
        <w:t>Krippe</w:t>
      </w:r>
    </w:p>
    <w:p w14:paraId="1397690F" w14:textId="698835A0"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1C8988C7"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Motorische Entwicklung</w:t>
      </w:r>
    </w:p>
    <w:p w14:paraId="35EC8980" w14:textId="1C32E57A" w:rsidR="00F742FB" w:rsidRPr="00023F07" w:rsidRDefault="00F742FB" w:rsidP="00056FC2">
      <w:pPr>
        <w:spacing w:line="276" w:lineRule="auto"/>
        <w:jc w:val="both"/>
        <w:rPr>
          <w:rFonts w:asciiTheme="majorHAnsi" w:hAnsiTheme="majorHAnsi" w:cstheme="majorHAnsi"/>
          <w:sz w:val="22"/>
          <w:szCs w:val="22"/>
          <w:lang w:val="en-GB"/>
        </w:rPr>
      </w:pPr>
      <w:bookmarkStart w:id="2" w:name="_Hlk92629286"/>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2"/>
    </w:p>
    <w:p w14:paraId="225D2079" w14:textId="72C709AF"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Schwere Erkrankungen</w:t>
      </w:r>
    </w:p>
    <w:p w14:paraId="58CB7EC6" w14:textId="0D0CE05A" w:rsidR="00023F07" w:rsidRPr="00023F07" w:rsidRDefault="00023F07" w:rsidP="00023F07">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760B9322" w14:textId="18197F19" w:rsidR="00023F07"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Ausdauer/Konzentration</w:t>
      </w:r>
    </w:p>
    <w:p w14:paraId="252DA66B" w14:textId="1A2F56FE" w:rsidR="00023F07" w:rsidRPr="007A7B9E" w:rsidRDefault="007A7B9E" w:rsidP="007A7B9E">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20B17D6" w14:textId="6EE8C47E" w:rsidR="00023F07"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Verhalten/Soziale-emotionale Entwicklung</w:t>
      </w:r>
    </w:p>
    <w:p w14:paraId="06C06F23" w14:textId="0A881A14" w:rsidR="00303ED0" w:rsidRPr="00023F07"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1BB7486C" w:rsidR="00303ED0" w:rsidRDefault="00303ED0" w:rsidP="00056FC2">
      <w:pPr>
        <w:spacing w:line="276" w:lineRule="auto"/>
        <w:jc w:val="both"/>
        <w:rPr>
          <w:rFonts w:asciiTheme="minorHAnsi" w:hAnsiTheme="minorHAnsi" w:cstheme="min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1621772" w14:textId="77777777" w:rsidR="001C6400" w:rsidRPr="00023F07" w:rsidRDefault="001C6400" w:rsidP="00056FC2">
      <w:pPr>
        <w:spacing w:line="276" w:lineRule="auto"/>
        <w:jc w:val="both"/>
        <w:rPr>
          <w:rFonts w:asciiTheme="majorHAnsi" w:hAnsiTheme="majorHAnsi" w:cstheme="majorHAnsi"/>
          <w:sz w:val="22"/>
          <w:szCs w:val="22"/>
          <w:lang w:val="en-GB"/>
        </w:rPr>
      </w:pP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07BE22F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7443A52F" w14:textId="77777777" w:rsidR="001C6400" w:rsidRDefault="001C6400" w:rsidP="001C6400">
      <w:pPr>
        <w:pStyle w:val="Listenabsatz"/>
        <w:spacing w:line="276" w:lineRule="auto"/>
        <w:ind w:left="432"/>
        <w:jc w:val="both"/>
        <w:rPr>
          <w:rFonts w:asciiTheme="majorHAnsi" w:hAnsiTheme="majorHAnsi" w:cstheme="majorHAnsi"/>
          <w:b/>
          <w:bCs/>
          <w:sz w:val="22"/>
          <w:szCs w:val="22"/>
        </w:rPr>
      </w:pPr>
    </w:p>
    <w:p w14:paraId="2B4A882E" w14:textId="0B2A63CF"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58D895E5" w14:textId="340F15BC" w:rsidR="007A7B9E" w:rsidRPr="007A7B9E" w:rsidRDefault="007A7B9E" w:rsidP="007A7B9E">
      <w:pPr>
        <w:spacing w:line="276" w:lineRule="auto"/>
        <w:jc w:val="both"/>
        <w:rPr>
          <w:rFonts w:asciiTheme="minorHAnsi" w:hAnsiTheme="minorHAnsi" w:cstheme="minorHAnsi"/>
          <w:sz w:val="22"/>
          <w:szCs w:val="22"/>
        </w:rPr>
      </w:pPr>
      <w:r w:rsidRPr="007A7B9E">
        <w:rPr>
          <w:rFonts w:asciiTheme="minorHAnsi" w:hAnsiTheme="minorHAnsi" w:cstheme="minorHAnsi"/>
          <w:sz w:val="22"/>
          <w:szCs w:val="22"/>
        </w:rPr>
        <w:t>Umfang und Art der stattgefundenen Fördermaßnahmen</w:t>
      </w:r>
      <w:r>
        <w:rPr>
          <w:rFonts w:asciiTheme="minorHAnsi" w:hAnsiTheme="minorHAnsi" w:cstheme="minorHAnsi"/>
          <w:sz w:val="22"/>
          <w:szCs w:val="22"/>
        </w:rPr>
        <w:t>,</w:t>
      </w:r>
      <w:r w:rsidRPr="007A7B9E">
        <w:rPr>
          <w:rFonts w:asciiTheme="minorHAnsi" w:hAnsiTheme="minorHAnsi" w:cstheme="minorHAnsi"/>
          <w:sz w:val="22"/>
          <w:szCs w:val="22"/>
        </w:rPr>
        <w:t xml:space="preserve"> </w:t>
      </w:r>
      <w:proofErr w:type="spellStart"/>
      <w:r w:rsidRPr="007A7B9E">
        <w:rPr>
          <w:rFonts w:asciiTheme="minorHAnsi" w:hAnsiTheme="minorHAnsi" w:cstheme="minorHAnsi"/>
          <w:sz w:val="22"/>
          <w:szCs w:val="22"/>
        </w:rPr>
        <w:t>z.B</w:t>
      </w:r>
      <w:proofErr w:type="spellEnd"/>
      <w:r w:rsidRPr="007A7B9E">
        <w:rPr>
          <w:rFonts w:asciiTheme="minorHAnsi" w:hAnsiTheme="minorHAnsi" w:cstheme="minorHAnsi"/>
          <w:sz w:val="22"/>
          <w:szCs w:val="22"/>
        </w:rPr>
        <w:t xml:space="preserve">: im Rahmen der Prävention, unterrichtsbegleitende Fördermaßnahmen, Kleingruppenförderung, etc. </w:t>
      </w:r>
      <w:r>
        <w:rPr>
          <w:rFonts w:asciiTheme="minorHAnsi" w:hAnsiTheme="minorHAnsi" w:cstheme="minorHAnsi"/>
          <w:sz w:val="22"/>
          <w:szCs w:val="22"/>
        </w:rPr>
        <w:t>in tabellarischer Form:</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7A7B9E" w:rsidRPr="00D44B11" w14:paraId="079BA035" w14:textId="77777777" w:rsidTr="00F41CA9">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009120DE" w14:textId="6410D7E6" w:rsidR="007A7B9E" w:rsidRPr="00932D1C" w:rsidRDefault="007A7B9E"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Alter/Klasse</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5AA6888A" w14:textId="77431A44" w:rsidR="007A7B9E" w:rsidRPr="00D44B11" w:rsidRDefault="007A7B9E" w:rsidP="00F41CA9">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Dauer</w:t>
            </w:r>
          </w:p>
        </w:tc>
        <w:tc>
          <w:tcPr>
            <w:cnfStyle w:val="000100000000" w:firstRow="0" w:lastRow="0" w:firstColumn="0" w:lastColumn="1" w:oddVBand="0" w:evenVBand="0" w:oddHBand="0" w:evenHBand="0" w:firstRowFirstColumn="0" w:firstRowLastColumn="0" w:lastRowFirstColumn="0" w:lastRowLastColumn="0"/>
            <w:tcW w:w="2835" w:type="dxa"/>
          </w:tcPr>
          <w:p w14:paraId="41D0F033" w14:textId="380921E8" w:rsidR="007A7B9E" w:rsidRPr="00D44B11" w:rsidRDefault="007A7B9E" w:rsidP="00F41CA9">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Fördermaßnahmen</w:t>
            </w:r>
          </w:p>
        </w:tc>
      </w:tr>
      <w:tr w:rsidR="007A7B9E" w:rsidRPr="00D44B11" w14:paraId="5F967AB3"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85DD642" w14:textId="70F25888" w:rsidR="007A7B9E" w:rsidRPr="003F7960" w:rsidRDefault="00A1163B" w:rsidP="003F7960">
            <w:pPr>
              <w:spacing w:line="248"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3 Jahre</w:t>
            </w:r>
          </w:p>
        </w:tc>
        <w:tc>
          <w:tcPr>
            <w:cnfStyle w:val="000010000000" w:firstRow="0" w:lastRow="0" w:firstColumn="0" w:lastColumn="0" w:oddVBand="1" w:evenVBand="0" w:oddHBand="0" w:evenHBand="0" w:firstRowFirstColumn="0" w:firstRowLastColumn="0" w:lastRowFirstColumn="0" w:lastRowLastColumn="0"/>
            <w:tcW w:w="2041" w:type="dxa"/>
          </w:tcPr>
          <w:p w14:paraId="42F1AD58" w14:textId="4A831A10"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1 Jahr</w:t>
            </w:r>
          </w:p>
        </w:tc>
        <w:tc>
          <w:tcPr>
            <w:cnfStyle w:val="000100000000" w:firstRow="0" w:lastRow="0" w:firstColumn="0" w:lastColumn="1" w:oddVBand="0" w:evenVBand="0" w:oddHBand="0" w:evenHBand="0" w:firstRowFirstColumn="0" w:firstRowLastColumn="0" w:lastRowFirstColumn="0" w:lastRowLastColumn="0"/>
            <w:tcW w:w="2835" w:type="dxa"/>
          </w:tcPr>
          <w:p w14:paraId="4C93DD1D" w14:textId="6FD0D12D"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Frühförderung im Bereich X</w:t>
            </w:r>
          </w:p>
        </w:tc>
      </w:tr>
      <w:tr w:rsidR="007A7B9E" w:rsidRPr="00D44B11" w14:paraId="162B15C1"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AEE04B6" w14:textId="1B0FF4A8" w:rsidR="007A7B9E" w:rsidRPr="003F7960" w:rsidRDefault="00A1163B" w:rsidP="003F7960">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5 Jahre</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0837923D" w14:textId="4EE74CE1"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1 Jahr</w:t>
            </w:r>
          </w:p>
        </w:tc>
        <w:tc>
          <w:tcPr>
            <w:cnfStyle w:val="000100000000" w:firstRow="0" w:lastRow="0" w:firstColumn="0" w:lastColumn="1" w:oddVBand="0" w:evenVBand="0" w:oddHBand="0" w:evenHBand="0" w:firstRowFirstColumn="0" w:firstRowLastColumn="0" w:lastRowFirstColumn="0" w:lastRowLastColumn="0"/>
            <w:tcW w:w="2835" w:type="dxa"/>
          </w:tcPr>
          <w:p w14:paraId="56F1D2A6" w14:textId="2F350A75"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Sprachförderung in der Kita</w:t>
            </w:r>
          </w:p>
        </w:tc>
      </w:tr>
      <w:tr w:rsidR="007A7B9E" w:rsidRPr="00D44B11" w14:paraId="2CE3479F"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DEE52BA" w14:textId="3B125A95" w:rsidR="007A7B9E" w:rsidRPr="00D44B11" w:rsidRDefault="003F7960" w:rsidP="00F41CA9">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041" w:type="dxa"/>
          </w:tcPr>
          <w:p w14:paraId="0AE8533C" w14:textId="46D0FC22"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tcPr>
          <w:p w14:paraId="0DCDD7FA" w14:textId="24851869" w:rsidR="007A7B9E" w:rsidRPr="00D44B11" w:rsidRDefault="003F7960"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r>
      <w:tr w:rsidR="007A7B9E" w:rsidRPr="00D44B11" w14:paraId="73BB8A2E"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63F6246" w14:textId="64479AA2" w:rsidR="007A7B9E" w:rsidRPr="00A1163B" w:rsidRDefault="00A1163B" w:rsidP="00A1163B">
            <w:pPr>
              <w:spacing w:line="248" w:lineRule="exact"/>
              <w:ind w:right="866"/>
              <w:jc w:val="both"/>
              <w:rPr>
                <w:rFonts w:asciiTheme="minorHAnsi" w:eastAsia="Calibri" w:hAnsiTheme="minorHAnsi" w:cstheme="minorHAnsi"/>
                <w:sz w:val="22"/>
                <w:szCs w:val="22"/>
              </w:rPr>
            </w:pPr>
            <w:r w:rsidRPr="00A1163B">
              <w:rPr>
                <w:rFonts w:asciiTheme="minorHAnsi" w:eastAsia="Calibri" w:hAnsiTheme="minorHAnsi" w:cstheme="minorHAnsi"/>
                <w:sz w:val="22"/>
                <w:szCs w:val="22"/>
              </w:rPr>
              <w:t>Klasse</w:t>
            </w:r>
            <w:r>
              <w:rPr>
                <w:rFonts w:asciiTheme="minorHAnsi" w:eastAsia="Calibri" w:hAnsiTheme="minorHAnsi" w:cstheme="minorHAnsi"/>
                <w:sz w:val="22"/>
                <w:szCs w:val="22"/>
              </w:rPr>
              <w:t xml:space="preserve"> 1</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8A9E427" w14:textId="1D2B884B"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3 Monate</w:t>
            </w:r>
          </w:p>
        </w:tc>
        <w:tc>
          <w:tcPr>
            <w:cnfStyle w:val="000100000000" w:firstRow="0" w:lastRow="0" w:firstColumn="0" w:lastColumn="1" w:oddVBand="0" w:evenVBand="0" w:oddHBand="0" w:evenHBand="0" w:firstRowFirstColumn="0" w:firstRowLastColumn="0" w:lastRowFirstColumn="0" w:lastRowLastColumn="0"/>
            <w:tcW w:w="2835" w:type="dxa"/>
          </w:tcPr>
          <w:p w14:paraId="58A2AC5E" w14:textId="0C2DBC0A"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Teilnahme am Förderkurs „Phonologische Bewusstheit“</w:t>
            </w:r>
          </w:p>
        </w:tc>
      </w:tr>
      <w:tr w:rsidR="007A7B9E" w:rsidRPr="00D44B11" w14:paraId="186696B8"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CB10676" w14:textId="7F00B289" w:rsidR="007A7B9E" w:rsidRPr="00D44B11" w:rsidRDefault="00A1163B" w:rsidP="00F41CA9">
            <w:pPr>
              <w:spacing w:line="248" w:lineRule="exact"/>
              <w:ind w:right="866"/>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2041" w:type="dxa"/>
          </w:tcPr>
          <w:p w14:paraId="2E51D188" w14:textId="00101822"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tcPr>
          <w:p w14:paraId="13E02134" w14:textId="165A64E4" w:rsidR="007A7B9E" w:rsidRPr="00D44B11" w:rsidRDefault="00A1163B" w:rsidP="00F41CA9">
            <w:pPr>
              <w:jc w:val="both"/>
              <w:rPr>
                <w:rFonts w:asciiTheme="minorHAnsi" w:eastAsia="Calibri" w:hAnsiTheme="minorHAnsi" w:cstheme="minorHAnsi"/>
                <w:sz w:val="22"/>
                <w:szCs w:val="22"/>
              </w:rPr>
            </w:pPr>
            <w:r>
              <w:rPr>
                <w:rFonts w:asciiTheme="minorHAnsi" w:eastAsia="Calibri" w:hAnsiTheme="minorHAnsi" w:cstheme="minorHAnsi"/>
                <w:sz w:val="22"/>
                <w:szCs w:val="22"/>
              </w:rPr>
              <w:t>…</w:t>
            </w:r>
          </w:p>
        </w:tc>
      </w:tr>
      <w:tr w:rsidR="007A7B9E" w:rsidRPr="00D44B11" w14:paraId="25B4EA20" w14:textId="77777777" w:rsidTr="00F41CA9">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2B0C79E"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42E6C9C5"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2AD76E73" w14:textId="77777777" w:rsidR="007A7B9E" w:rsidRPr="00D44B11" w:rsidRDefault="007A7B9E" w:rsidP="00F41CA9">
            <w:pPr>
              <w:jc w:val="both"/>
              <w:rPr>
                <w:rFonts w:asciiTheme="minorHAnsi" w:eastAsia="Calibri" w:hAnsiTheme="minorHAnsi" w:cstheme="minorHAnsi"/>
                <w:sz w:val="22"/>
                <w:szCs w:val="22"/>
              </w:rPr>
            </w:pPr>
          </w:p>
        </w:tc>
      </w:tr>
      <w:tr w:rsidR="007A7B9E" w:rsidRPr="00D44B11" w14:paraId="40B74EC0" w14:textId="77777777" w:rsidTr="00F41CA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88697E1"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4E7D6CCD"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3CC3DB0D" w14:textId="77777777" w:rsidR="007A7B9E" w:rsidRPr="00D44B11" w:rsidRDefault="007A7B9E" w:rsidP="00F41CA9">
            <w:pPr>
              <w:jc w:val="both"/>
              <w:rPr>
                <w:rFonts w:asciiTheme="minorHAnsi" w:eastAsia="Calibri" w:hAnsiTheme="minorHAnsi" w:cstheme="minorHAnsi"/>
                <w:sz w:val="22"/>
                <w:szCs w:val="22"/>
              </w:rPr>
            </w:pPr>
          </w:p>
        </w:tc>
      </w:tr>
      <w:tr w:rsidR="007A7B9E" w:rsidRPr="00D44B11" w14:paraId="086D233E" w14:textId="77777777" w:rsidTr="00F41CA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5354EB19" w14:textId="77777777" w:rsidR="007A7B9E" w:rsidRPr="00D44B11" w:rsidRDefault="007A7B9E" w:rsidP="00F41CA9">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BCC05A1" w14:textId="77777777" w:rsidR="007A7B9E" w:rsidRPr="00D44B11" w:rsidRDefault="007A7B9E" w:rsidP="00F41CA9">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5D00F2BD" w14:textId="77777777" w:rsidR="007A7B9E" w:rsidRPr="00D44B11" w:rsidRDefault="007A7B9E" w:rsidP="00F41CA9">
            <w:pPr>
              <w:jc w:val="both"/>
              <w:rPr>
                <w:rFonts w:asciiTheme="minorHAnsi" w:eastAsia="Calibri" w:hAnsiTheme="minorHAnsi" w:cstheme="minorHAnsi"/>
                <w:sz w:val="22"/>
                <w:szCs w:val="22"/>
              </w:rPr>
            </w:pPr>
          </w:p>
        </w:tc>
      </w:tr>
    </w:tbl>
    <w:p w14:paraId="4292E53F" w14:textId="18716ADF" w:rsidR="008F372C" w:rsidRPr="007A7B9E" w:rsidRDefault="008F372C" w:rsidP="007A7B9E">
      <w:pPr>
        <w:spacing w:line="276" w:lineRule="auto"/>
        <w:jc w:val="both"/>
        <w:rPr>
          <w:rFonts w:asciiTheme="minorHAnsi" w:hAnsiTheme="minorHAnsi" w:cstheme="minorHAnsi"/>
          <w:sz w:val="22"/>
          <w:szCs w:val="22"/>
        </w:rPr>
      </w:pPr>
    </w:p>
    <w:p w14:paraId="690C2E89" w14:textId="77777777" w:rsidR="00E67923" w:rsidRDefault="008F372C" w:rsidP="00E67923">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Familiärer und sozialer Hintergrund</w:t>
      </w:r>
    </w:p>
    <w:p w14:paraId="1B9B06B3" w14:textId="0C6EF866" w:rsidR="008F372C" w:rsidRPr="00DA6AD6" w:rsidRDefault="008F372C" w:rsidP="00DA6AD6">
      <w:pPr>
        <w:spacing w:line="276" w:lineRule="auto"/>
        <w:jc w:val="both"/>
        <w:rPr>
          <w:rFonts w:asciiTheme="minorHAnsi" w:hAnsiTheme="minorHAnsi" w:cstheme="minorHAnsi"/>
          <w:sz w:val="22"/>
          <w:szCs w:val="22"/>
        </w:rPr>
      </w:pPr>
      <w:r w:rsidRPr="00056FC2">
        <w:rPr>
          <w:rFonts w:asciiTheme="minorHAnsi" w:hAnsiTheme="minorHAnsi" w:cstheme="minorHAnsi"/>
          <w:sz w:val="22"/>
          <w:szCs w:val="22"/>
        </w:rPr>
        <w:t xml:space="preserve">Hier unter anderem: Geschwister, Wohnsituation, familienunterstützende </w:t>
      </w:r>
      <w:proofErr w:type="gramStart"/>
      <w:r w:rsidRPr="00056FC2">
        <w:rPr>
          <w:rFonts w:asciiTheme="minorHAnsi" w:hAnsiTheme="minorHAnsi" w:cstheme="minorHAnsi"/>
          <w:sz w:val="22"/>
          <w:szCs w:val="22"/>
        </w:rPr>
        <w:t>Hilfen?,</w:t>
      </w:r>
      <w:proofErr w:type="gramEnd"/>
      <w:r w:rsidRPr="00056FC2">
        <w:rPr>
          <w:rFonts w:asciiTheme="minorHAnsi" w:hAnsiTheme="minorHAnsi" w:cstheme="minorHAnsi"/>
          <w:sz w:val="22"/>
          <w:szCs w:val="22"/>
        </w:rPr>
        <w:t xml:space="preserve"> Freizeitverhalten, Sprachbarrieren? … Darstellung der Situation aus Sicht des Kindes/der Erziehungsberechtigten</w:t>
      </w:r>
      <w:r w:rsidR="00DA6AD6">
        <w:rPr>
          <w:rFonts w:asciiTheme="minorHAnsi" w:hAnsiTheme="minorHAnsi" w:cstheme="minorHAnsi"/>
          <w:sz w:val="22"/>
          <w:szCs w:val="22"/>
        </w:rPr>
        <w:t xml:space="preserve"> (</w:t>
      </w:r>
      <w:proofErr w:type="spellStart"/>
      <w:r w:rsidR="00DA6AD6">
        <w:rPr>
          <w:rFonts w:asciiTheme="minorHAnsi" w:hAnsiTheme="minorHAnsi" w:cstheme="minorHAnsi"/>
          <w:sz w:val="22"/>
          <w:szCs w:val="22"/>
        </w:rPr>
        <w:t>zB</w:t>
      </w:r>
      <w:proofErr w:type="spellEnd"/>
      <w:r w:rsidR="00DA6AD6">
        <w:rPr>
          <w:rFonts w:asciiTheme="minorHAnsi" w:hAnsiTheme="minorHAnsi" w:cstheme="minorHAnsi"/>
          <w:sz w:val="22"/>
          <w:szCs w:val="22"/>
        </w:rPr>
        <w:t xml:space="preserve">.: </w:t>
      </w:r>
      <w:r w:rsidR="00DA6AD6" w:rsidRPr="00DA6AD6">
        <w:rPr>
          <w:rFonts w:asciiTheme="minorHAnsi" w:hAnsiTheme="minorHAnsi" w:cstheme="minorHAnsi"/>
          <w:sz w:val="22"/>
          <w:szCs w:val="22"/>
        </w:rPr>
        <w:t>Den Eltern ist die Problematik bekannt und sie wünschen sich eine Entlastung und angemessene Förderung für ihr Kind.)</w:t>
      </w: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417A83ED"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78F904B0"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 auditive Wahrnehmung, vestibulär, haptisch-taktil, kinästhetisch</w:t>
      </w:r>
    </w:p>
    <w:p w14:paraId="1C733ADC"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114AD087"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Sprache und Kommunikation</w:t>
      </w:r>
    </w:p>
    <w:p w14:paraId="5FD01456" w14:textId="3B1E37AE" w:rsidR="007E499F"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allgemeine sprachliche Möglichkeiten (Sprechbeginn – aktiver und passiver Wortschatz – Kombination von … Wörtern, Gebärden, UK, …), Dialogfähigkeit/Sprachgebrauch (Gestik – Mimik – Prosodie / Kontaktaufnahme / Gesprächsbeteiligung / Sprecher-Hörer-Wechsel / Inhalt), Sprachproduktion/-rezeption</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C1FE79F" w14:textId="5742DDCF"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4720A023" w14:textId="76F9A384"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5ED15137" w14:textId="77777777" w:rsidR="001C6400" w:rsidRDefault="002B631E" w:rsidP="001C6400">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w:t>
      </w:r>
      <w:r w:rsidR="004E10B0">
        <w:rPr>
          <w:rFonts w:asciiTheme="minorHAnsi" w:hAnsiTheme="minorHAnsi" w:cstheme="minorHAnsi"/>
          <w:sz w:val="22"/>
          <w:szCs w:val="22"/>
        </w:rPr>
        <w:t>- und Sozial</w:t>
      </w:r>
      <w:r w:rsidRPr="002B631E">
        <w:rPr>
          <w:rFonts w:asciiTheme="minorHAnsi" w:hAnsiTheme="minorHAnsi" w:cstheme="minorHAnsi"/>
          <w:sz w:val="22"/>
          <w:szCs w:val="22"/>
        </w:rPr>
        <w:t>verhalten</w:t>
      </w:r>
    </w:p>
    <w:p w14:paraId="2E166E7C"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Emotionalität</w:t>
      </w:r>
      <w:r w:rsidRPr="001C6400">
        <w:rPr>
          <w:rFonts w:asciiTheme="minorHAnsi" w:hAnsiTheme="minorHAnsi" w:cstheme="minorHAnsi"/>
          <w:sz w:val="22"/>
          <w:szCs w:val="22"/>
        </w:rPr>
        <w:t>, z.B. emotionale Grundhaltung, Wahrnehmen und Äußern von Emotionen, Selbstreflexionsfähigkeit, emotionale Stabilität, soziale Erlebnisfähigkeit, Frustrationstoleranz</w:t>
      </w:r>
    </w:p>
    <w:p w14:paraId="2682D9FD"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Sozialverhalten</w:t>
      </w:r>
      <w:r w:rsidRPr="001C6400">
        <w:rPr>
          <w:rFonts w:asciiTheme="minorHAnsi" w:hAnsiTheme="minorHAnsi" w:cstheme="minorHAnsi"/>
          <w:sz w:val="22"/>
          <w:szCs w:val="22"/>
        </w:rPr>
        <w:t>, z.B. Kontaktbereitschaft, Fähigkeit zur Kontaktaufnahme, Kommunikationsfähigkeit, Kooperationsfähigkeit, Kritikfähigkeit, Konfliktverhalten, Regelverhalten</w:t>
      </w:r>
    </w:p>
    <w:p w14:paraId="18831DD7" w14:textId="792F4BFB" w:rsidR="004E10B0" w:rsidRP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Lern- und Arbeitsverhalten</w:t>
      </w:r>
      <w:r w:rsidRPr="001C6400">
        <w:rPr>
          <w:rFonts w:asciiTheme="minorHAnsi" w:hAnsiTheme="minorHAnsi" w:cstheme="minorHAnsi"/>
          <w:sz w:val="22"/>
          <w:szCs w:val="22"/>
        </w:rPr>
        <w:t>, z.B. Motivation, Handlungssteuerung, Mitarbeit, Selbstständigkeit, Ordnung, Konzentration, Durchhaltefähigkeit</w:t>
      </w:r>
    </w:p>
    <w:p w14:paraId="17E3DDE8" w14:textId="257E0E27"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p>
    <w:p w14:paraId="24BEBE03" w14:textId="3AD63051" w:rsidR="00D10A22" w:rsidRDefault="002B631E" w:rsidP="00D10A22">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46085630" w14:textId="1C98A4A8" w:rsidR="00D10A22" w:rsidRDefault="00D10A22" w:rsidP="00D10A22">
      <w:pPr>
        <w:pStyle w:val="Listenabsatz"/>
        <w:spacing w:line="276" w:lineRule="auto"/>
        <w:ind w:left="1069"/>
        <w:jc w:val="both"/>
        <w:rPr>
          <w:rFonts w:asciiTheme="minorHAnsi" w:hAnsiTheme="minorHAnsi" w:cstheme="minorHAnsi"/>
          <w:sz w:val="22"/>
          <w:szCs w:val="22"/>
        </w:rPr>
      </w:pPr>
      <w:r>
        <w:rPr>
          <w:rFonts w:asciiTheme="minorHAnsi" w:hAnsiTheme="minorHAnsi" w:cstheme="minorHAnsi"/>
          <w:sz w:val="22"/>
          <w:szCs w:val="22"/>
        </w:rPr>
        <w:t>Lesen/Schreiben/Richtig schreiben/Sprechen und Zuhören/Sprache und Sprachgebrauch</w:t>
      </w:r>
    </w:p>
    <w:p w14:paraId="69D1D5DD"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Zusammenfassende Darstellung der erworbenen Kompetenzen in Relation zum Kerncurriculum der besuchten Klassenstufe, zum Beispiel:</w:t>
      </w:r>
    </w:p>
    <w:p w14:paraId="26F18A3D" w14:textId="7876DD2C"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Die Lernstände von XX im Fach Deutsch entsprechen den Anforderungen des Kerncurriculums der …</w:t>
      </w:r>
      <w:r>
        <w:rPr>
          <w:rFonts w:asciiTheme="minorHAnsi" w:hAnsiTheme="minorHAnsi" w:cstheme="minorHAnsi"/>
          <w:sz w:val="22"/>
          <w:szCs w:val="22"/>
        </w:rPr>
        <w:t xml:space="preserve"> </w:t>
      </w:r>
      <w:r w:rsidRPr="00D10A22">
        <w:rPr>
          <w:rFonts w:asciiTheme="minorHAnsi" w:hAnsiTheme="minorHAnsi" w:cstheme="minorHAnsi"/>
          <w:sz w:val="22"/>
          <w:szCs w:val="22"/>
        </w:rPr>
        <w:t xml:space="preserve">Lernstufe </w:t>
      </w:r>
      <w:r>
        <w:rPr>
          <w:rFonts w:asciiTheme="minorHAnsi" w:hAnsiTheme="minorHAnsi" w:cstheme="minorHAnsi"/>
          <w:sz w:val="22"/>
          <w:szCs w:val="22"/>
        </w:rPr>
        <w:t xml:space="preserve">/ des </w:t>
      </w:r>
      <w:r w:rsidRPr="00D10A22">
        <w:rPr>
          <w:rFonts w:asciiTheme="minorHAnsi" w:hAnsiTheme="minorHAnsi" w:cstheme="minorHAnsi"/>
          <w:sz w:val="22"/>
          <w:szCs w:val="22"/>
        </w:rPr>
        <w:t>1./2./3. Schuljahres einer Grundschule.</w:t>
      </w:r>
    </w:p>
    <w:p w14:paraId="225E9B08" w14:textId="030FD414"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Mathematik</w:t>
      </w:r>
    </w:p>
    <w:p w14:paraId="00E4E12D" w14:textId="5AA3B0E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pränumerische Grundfertigkeiten (</w:t>
      </w:r>
      <w:proofErr w:type="spellStart"/>
      <w:r w:rsidRPr="00D10A22">
        <w:rPr>
          <w:rFonts w:asciiTheme="minorHAnsi" w:hAnsiTheme="minorHAnsi" w:cstheme="minorHAnsi"/>
          <w:sz w:val="22"/>
          <w:szCs w:val="22"/>
        </w:rPr>
        <w:t>Seriation</w:t>
      </w:r>
      <w:proofErr w:type="spellEnd"/>
      <w:r w:rsidRPr="00D10A22">
        <w:rPr>
          <w:rFonts w:asciiTheme="minorHAnsi" w:hAnsiTheme="minorHAnsi" w:cstheme="minorHAnsi"/>
          <w:sz w:val="22"/>
          <w:szCs w:val="22"/>
        </w:rPr>
        <w:t>, Formen, Farben, Größe, Invarianz, Mengen, Rechts- / Linkshirndominanz)</w:t>
      </w:r>
    </w:p>
    <w:p w14:paraId="679F22AF" w14:textId="5B3C6700"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inhaltsbezogene Kompetenzen in Bezug auf die entsprechende Lernstufe und den dazugehörigen Zahlenraum:</w:t>
      </w:r>
    </w:p>
    <w:p w14:paraId="5F027B46"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Zahlen und Operationen Raum und Form</w:t>
      </w:r>
    </w:p>
    <w:p w14:paraId="7D4020B7"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Muster und Strukturen Größen und Messen</w:t>
      </w:r>
    </w:p>
    <w:p w14:paraId="074D6D88" w14:textId="50A3F042"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Daten und Zufall (sofern notwendig)</w:t>
      </w:r>
    </w:p>
    <w:p w14:paraId="406FBA65"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Zusammenfassende Darstellung der erworbenen Kompetenzen in Relation zum Kerncurriculum der besuchten Schulform und Klassenstufe, zum Beispiel:</w:t>
      </w:r>
    </w:p>
    <w:p w14:paraId="1147B6BF" w14:textId="63DA7BB9"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Die Lernstände von XX im Fach Mathematik entsprechen den Anforderungen des Kerncurriculums der</w:t>
      </w:r>
      <w:r>
        <w:rPr>
          <w:rFonts w:asciiTheme="minorHAnsi" w:hAnsiTheme="minorHAnsi" w:cstheme="minorHAnsi"/>
          <w:sz w:val="22"/>
          <w:szCs w:val="22"/>
        </w:rPr>
        <w:t xml:space="preserve"> </w:t>
      </w:r>
      <w:r w:rsidRPr="00D10A22">
        <w:rPr>
          <w:rFonts w:asciiTheme="minorHAnsi" w:hAnsiTheme="minorHAnsi" w:cstheme="minorHAnsi"/>
          <w:sz w:val="22"/>
          <w:szCs w:val="22"/>
        </w:rPr>
        <w:t>… Lernstufe des 1./2./3. Schuljahres/HS / OBS / IGS / KGS.</w:t>
      </w:r>
    </w:p>
    <w:p w14:paraId="4C365FB2" w14:textId="4CCC1971"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r w:rsidR="00D10A22">
        <w:rPr>
          <w:rFonts w:asciiTheme="minorHAnsi" w:hAnsiTheme="minorHAnsi" w:cstheme="minorHAnsi"/>
          <w:sz w:val="22"/>
          <w:szCs w:val="22"/>
        </w:rPr>
        <w:t>: Englisch</w:t>
      </w:r>
      <w:r w:rsidR="004E10B0">
        <w:rPr>
          <w:rFonts w:asciiTheme="minorHAnsi" w:hAnsiTheme="minorHAnsi" w:cstheme="minorHAnsi"/>
          <w:sz w:val="22"/>
          <w:szCs w:val="22"/>
        </w:rPr>
        <w:t>, Naturwissenschaften</w:t>
      </w:r>
      <w:r w:rsidRPr="002B631E">
        <w:rPr>
          <w:rFonts w:asciiTheme="minorHAnsi" w:hAnsiTheme="minorHAnsi" w:cstheme="minorHAnsi"/>
          <w:sz w:val="22"/>
          <w:szCs w:val="22"/>
        </w:rPr>
        <w:t>)</w:t>
      </w:r>
    </w:p>
    <w:p w14:paraId="5CDC3CE2" w14:textId="186DED54"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77777777" w:rsidR="001804A8" w:rsidRPr="001804A8" w:rsidRDefault="001804A8" w:rsidP="004E23B2">
      <w:pPr>
        <w:pStyle w:val="Listenabsatz"/>
        <w:spacing w:line="276" w:lineRule="auto"/>
        <w:ind w:left="1494"/>
        <w:jc w:val="both"/>
        <w:rPr>
          <w:rFonts w:asciiTheme="minorHAnsi" w:hAnsiTheme="minorHAnsi" w:cstheme="minorHAnsi"/>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50FA2DAB" w14:textId="7D5C1574"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sz w:val="22"/>
          <w:szCs w:val="22"/>
        </w:rPr>
        <w:t xml:space="preserve">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w:t>
      </w:r>
      <w:r w:rsidR="005D78AA">
        <w:rPr>
          <w:rFonts w:asciiTheme="minorHAnsi" w:hAnsiTheme="minorHAnsi" w:cstheme="minorHAnsi"/>
          <w:sz w:val="22"/>
          <w:szCs w:val="22"/>
        </w:rPr>
        <w:t>Lernen</w:t>
      </w:r>
      <w:r w:rsidRPr="005D78AA">
        <w:rPr>
          <w:rFonts w:asciiTheme="minorHAnsi" w:hAnsiTheme="minorHAnsi" w:cstheme="minorHAnsi"/>
          <w:sz w:val="22"/>
          <w:szCs w:val="22"/>
        </w:rPr>
        <w:t xml:space="preserve"> festzustellen und ihn zieldifferent nach individuellen Förderplänen zu unterrichten.</w:t>
      </w:r>
    </w:p>
    <w:p w14:paraId="3D2B6B5B" w14:textId="28B6DCC7" w:rsidR="001675C2"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sz w:val="22"/>
          <w:szCs w:val="22"/>
        </w:rPr>
        <w:t>(ggf. weitere Förderschwerpunkte, vorrangiger Bedarf)</w:t>
      </w:r>
    </w:p>
    <w:p w14:paraId="0A40881A" w14:textId="77777777" w:rsidR="00B40521" w:rsidRDefault="00B40521" w:rsidP="00B40521">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548AA391" w14:textId="4A564408" w:rsidR="004E23B2" w:rsidRDefault="00B40521" w:rsidP="004E23B2">
      <w:pPr>
        <w:spacing w:line="276" w:lineRule="auto"/>
        <w:jc w:val="both"/>
        <w:rPr>
          <w:rFonts w:asciiTheme="minorHAnsi" w:hAnsiTheme="minorHAnsi" w:cstheme="minorHAnsi"/>
          <w:b/>
          <w:bCs/>
          <w:i/>
          <w:iCs/>
          <w:color w:val="FF0000"/>
          <w:sz w:val="22"/>
          <w:szCs w:val="22"/>
        </w:rPr>
      </w:pPr>
      <w:r>
        <w:rPr>
          <w:rFonts w:asciiTheme="minorHAnsi" w:hAnsiTheme="minorHAnsi" w:cstheme="minorHAnsi"/>
          <w:b/>
          <w:bCs/>
          <w:i/>
          <w:iCs/>
          <w:color w:val="FF0000"/>
          <w:sz w:val="22"/>
          <w:szCs w:val="22"/>
        </w:rPr>
        <w:t xml:space="preserve">Es folgen </w:t>
      </w:r>
      <w:r w:rsidRPr="00CD0089">
        <w:rPr>
          <w:rFonts w:asciiTheme="minorHAnsi" w:hAnsiTheme="minorHAnsi" w:cstheme="minorHAnsi"/>
          <w:b/>
          <w:bCs/>
          <w:i/>
          <w:iCs/>
          <w:color w:val="FF0000"/>
          <w:sz w:val="22"/>
          <w:szCs w:val="22"/>
        </w:rPr>
        <w:t>Beispiele! Fehlendes ergänzen, überflüssiges löschen!</w:t>
      </w:r>
    </w:p>
    <w:p w14:paraId="56C64466" w14:textId="77777777" w:rsidR="00B40521" w:rsidRPr="00B40521" w:rsidRDefault="00B40521" w:rsidP="00B40521">
      <w:pPr>
        <w:spacing w:line="276" w:lineRule="auto"/>
        <w:jc w:val="both"/>
        <w:rPr>
          <w:rFonts w:asciiTheme="minorHAnsi" w:hAnsiTheme="minorHAnsi" w:cstheme="minorHAnsi"/>
          <w:b/>
          <w:bCs/>
          <w:i/>
          <w:iCs/>
          <w:sz w:val="22"/>
          <w:szCs w:val="22"/>
        </w:rPr>
      </w:pPr>
      <w:r w:rsidRPr="00B40521">
        <w:rPr>
          <w:rFonts w:asciiTheme="minorHAnsi" w:hAnsiTheme="minorHAnsi" w:cstheme="minorHAnsi"/>
          <w:b/>
          <w:bCs/>
          <w:i/>
          <w:iCs/>
          <w:color w:val="FF0000"/>
          <w:sz w:val="22"/>
          <w:szCs w:val="22"/>
        </w:rPr>
        <w:t>Beispielformulierung:</w:t>
      </w:r>
    </w:p>
    <w:p w14:paraId="0F3AEDE6" w14:textId="7A76AEA2" w:rsidR="00B40521" w:rsidRPr="00B40521" w:rsidRDefault="00B40521" w:rsidP="00B40521">
      <w:p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Um eine volle, wirksame und gleichberechtigte Teilhabe am Schulleben zu ermöglichen, sollten neben dem Grundsatz der Anerkennung von Heterogenität folgende Aspekte bei der Gestaltung des künftigen Lern- und Förderprozesses für</w:t>
      </w:r>
      <w:r w:rsidR="00717910">
        <w:rPr>
          <w:rFonts w:asciiTheme="minorHAnsi" w:hAnsiTheme="minorHAnsi" w:cstheme="minorHAnsi"/>
          <w:sz w:val="22"/>
          <w:szCs w:val="22"/>
        </w:rPr>
        <w:t xml:space="preserve"> XX</w:t>
      </w:r>
      <w:r w:rsidRPr="00B40521">
        <w:rPr>
          <w:rFonts w:asciiTheme="minorHAnsi" w:hAnsiTheme="minorHAnsi" w:cstheme="minorHAnsi"/>
          <w:sz w:val="22"/>
          <w:szCs w:val="22"/>
        </w:rPr>
        <w:t xml:space="preserve"> berücksichtigt werden:</w:t>
      </w:r>
    </w:p>
    <w:p w14:paraId="62C55929" w14:textId="77777777" w:rsidR="00B40521" w:rsidRPr="00B40521" w:rsidRDefault="00B40521" w:rsidP="00B40521">
      <w:pPr>
        <w:spacing w:line="276" w:lineRule="auto"/>
        <w:jc w:val="both"/>
        <w:rPr>
          <w:rFonts w:asciiTheme="minorHAnsi" w:hAnsiTheme="minorHAnsi" w:cstheme="minorHAnsi"/>
          <w:sz w:val="22"/>
          <w:szCs w:val="22"/>
        </w:rPr>
      </w:pPr>
    </w:p>
    <w:p w14:paraId="47FA541C" w14:textId="0CB139BF"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den individuellen Möglichkeiten angepasste Aufgabenstellungen</w:t>
      </w:r>
    </w:p>
    <w:p w14:paraId="69798452" w14:textId="6F38CABB"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Reduzierung der für die Leistungsbewertung relevanten Kriterien (z.B. in der Aufsatzerziehung)</w:t>
      </w:r>
    </w:p>
    <w:p w14:paraId="75D628EF" w14:textId="071FD24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Reduzierung des zu bewältigenden Lernstoffes im Umfang und in der Komplexität</w:t>
      </w:r>
    </w:p>
    <w:p w14:paraId="33ED4F49" w14:textId="416D843B"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individuelle Erklärungsphasen und zusätzliche Übungsphasen</w:t>
      </w:r>
    </w:p>
    <w:p w14:paraId="3207841A" w14:textId="10D9EFC8"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stärkere Strukturierung des schulischen Alltags / des Unterrichts / der Unterrichtsinhalte bezogen auf die individuellen Bedürfnisse des Kindes</w:t>
      </w:r>
    </w:p>
    <w:p w14:paraId="6563B874" w14:textId="5DDD950D"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Überlegungen, wie der Unterricht didaktisch und methodisch so modifiziert werden kann, dass der/die Schüler/in den für die Klasse vorgesehen Unterrichtsstoff folgen kann</w:t>
      </w:r>
    </w:p>
    <w:p w14:paraId="3DA82045" w14:textId="1904651F"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Unterstützung bei der Vorbereitung auf Leistungskontrollen (z.B. Markierungen des relevanten Lernstoffes)</w:t>
      </w:r>
    </w:p>
    <w:p w14:paraId="75EAC0A5" w14:textId="447007F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Arbeitsmaterial und Leistungskontrollen in einfacher Sprache mit übersichtlich gestaltetem Layout</w:t>
      </w:r>
    </w:p>
    <w:p w14:paraId="49ED6204" w14:textId="0EC0E89C"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verstärkter Einsatz von Anschauungsmaterial</w:t>
      </w:r>
    </w:p>
    <w:p w14:paraId="32D618D5" w14:textId="6A9932D6"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Einsatz visueller Hilfen (Regelkarten, Karten mit Anweisungen)</w:t>
      </w:r>
    </w:p>
    <w:p w14:paraId="5A837400" w14:textId="4406931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Übung zur Stärkung der visuellen / auditiven Wahrnehmung</w:t>
      </w:r>
    </w:p>
    <w:p w14:paraId="00060EED" w14:textId="2F56609E"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Übungen zur korrekten Stifthaltung</w:t>
      </w:r>
    </w:p>
    <w:p w14:paraId="0377554C" w14:textId="7297E685"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 xml:space="preserve">Übungen zum </w:t>
      </w:r>
      <w:proofErr w:type="spellStart"/>
      <w:r w:rsidRPr="00B40521">
        <w:rPr>
          <w:rFonts w:asciiTheme="minorHAnsi" w:hAnsiTheme="minorHAnsi" w:cstheme="minorHAnsi"/>
          <w:sz w:val="22"/>
          <w:szCs w:val="22"/>
        </w:rPr>
        <w:t>interhemissphärischen</w:t>
      </w:r>
      <w:proofErr w:type="spellEnd"/>
      <w:r w:rsidRPr="00B40521">
        <w:rPr>
          <w:rFonts w:asciiTheme="minorHAnsi" w:hAnsiTheme="minorHAnsi" w:cstheme="minorHAnsi"/>
          <w:sz w:val="22"/>
          <w:szCs w:val="22"/>
        </w:rPr>
        <w:t xml:space="preserve"> Austausch</w:t>
      </w:r>
    </w:p>
    <w:p w14:paraId="140FE4C2" w14:textId="0FD91EF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lernzieldifferente Beschulung nach …</w:t>
      </w:r>
    </w:p>
    <w:p w14:paraId="40C7A4B0" w14:textId="64163E7C"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angepasster Bewertungsschlüssel auf den Unterstützungsbedarf Lernen</w:t>
      </w:r>
    </w:p>
    <w:p w14:paraId="4605BCC9" w14:textId="636C9729"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eine Benotung, die individuelle Lernfortschritte berücksichtigt</w:t>
      </w:r>
    </w:p>
    <w:p w14:paraId="65285245" w14:textId="2A7A90B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Stärkung des Lernverhaltens durch Erfolge</w:t>
      </w:r>
    </w:p>
    <w:p w14:paraId="56E90671" w14:textId="1FEA620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Organisation der sonderpädagogischen Fördermaßnahmen, die dem/der Schüler/in eine Teilhabe am Klassengeschehen ermöglichen</w:t>
      </w:r>
    </w:p>
    <w:p w14:paraId="44A91409" w14:textId="15F1DA43"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Erstellung und Fortschreibung eines Förderplanes</w:t>
      </w:r>
    </w:p>
    <w:p w14:paraId="25728832" w14:textId="420AEE52"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Konsens aller Beteiligten in Bezug auf den gemeinsamen Umgang, Verhaltensweisen und mögliche Konsequenzen</w:t>
      </w:r>
    </w:p>
    <w:p w14:paraId="35DFA15C" w14:textId="2D6FFF6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stärkere Berücksichtigung und Fokussierung auf die individuellen Stärken und deren Einbindung in den schulischen Alltag</w:t>
      </w:r>
    </w:p>
    <w:p w14:paraId="5F3E0CEE" w14:textId="41C4CFE9"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Einbindung des/</w:t>
      </w:r>
      <w:proofErr w:type="gramStart"/>
      <w:r w:rsidRPr="00B40521">
        <w:rPr>
          <w:rFonts w:asciiTheme="minorHAnsi" w:hAnsiTheme="minorHAnsi" w:cstheme="minorHAnsi"/>
          <w:sz w:val="22"/>
          <w:szCs w:val="22"/>
        </w:rPr>
        <w:t>der Schülers</w:t>
      </w:r>
      <w:proofErr w:type="gramEnd"/>
      <w:r w:rsidRPr="00B40521">
        <w:rPr>
          <w:rFonts w:asciiTheme="minorHAnsi" w:hAnsiTheme="minorHAnsi" w:cstheme="minorHAnsi"/>
          <w:sz w:val="22"/>
          <w:szCs w:val="22"/>
        </w:rPr>
        <w:t>/Schülerin in Projekte / Feste / Aufführungen der Klasse oder Schule</w:t>
      </w:r>
    </w:p>
    <w:p w14:paraId="6A82DD60" w14:textId="74A31970"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Sozialtraining mit der gesamten Klasse zur Förderung von Respekt und Toleranz untereinander</w:t>
      </w:r>
    </w:p>
    <w:p w14:paraId="3973A0B0" w14:textId="05DAFE14"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Ausbau / Vertiefung der Elternarbeit unter Einbeziehung systemischer Ansätze</w:t>
      </w:r>
    </w:p>
    <w:p w14:paraId="23E86099" w14:textId="0C6746B5"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Einbeziehung Mobiler Dienste</w:t>
      </w:r>
    </w:p>
    <w:p w14:paraId="24CE8D33" w14:textId="1977D107" w:rsidR="00B40521" w:rsidRPr="00B40521" w:rsidRDefault="00B40521" w:rsidP="00717910">
      <w:pPr>
        <w:pStyle w:val="Listenabsatz"/>
        <w:numPr>
          <w:ilvl w:val="0"/>
          <w:numId w:val="8"/>
        </w:numPr>
        <w:spacing w:line="276" w:lineRule="auto"/>
        <w:jc w:val="both"/>
        <w:rPr>
          <w:rFonts w:asciiTheme="minorHAnsi" w:hAnsiTheme="minorHAnsi" w:cstheme="minorHAnsi"/>
          <w:sz w:val="22"/>
          <w:szCs w:val="22"/>
        </w:rPr>
      </w:pPr>
      <w:r w:rsidRPr="00B40521">
        <w:rPr>
          <w:rFonts w:asciiTheme="minorHAnsi" w:hAnsiTheme="minorHAnsi" w:cstheme="minorHAnsi"/>
          <w:sz w:val="22"/>
          <w:szCs w:val="22"/>
        </w:rPr>
        <w:t>Einbindung außerschulischer Unterstützungssysteme (ASD, Familienhilfe)</w:t>
      </w:r>
    </w:p>
    <w:p w14:paraId="6A7CC996" w14:textId="36167C88" w:rsidR="00B40521" w:rsidRDefault="00717910" w:rsidP="00717910">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00B40521" w:rsidRPr="00B40521">
        <w:rPr>
          <w:rFonts w:asciiTheme="minorHAnsi" w:hAnsiTheme="minorHAnsi" w:cstheme="minorHAnsi"/>
          <w:sz w:val="22"/>
          <w:szCs w:val="22"/>
        </w:rPr>
        <w:t>…</w:t>
      </w:r>
      <w:r>
        <w:rPr>
          <w:rFonts w:asciiTheme="minorHAnsi" w:hAnsiTheme="minorHAnsi" w:cstheme="minorHAnsi"/>
          <w:sz w:val="22"/>
          <w:szCs w:val="22"/>
        </w:rPr>
        <w:t>]</w:t>
      </w:r>
    </w:p>
    <w:p w14:paraId="17B434AA" w14:textId="77777777" w:rsidR="00717910" w:rsidRPr="00B40521" w:rsidRDefault="00717910" w:rsidP="00717910">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74B8D091" w14:textId="2CC604CB" w:rsidR="00CD0089" w:rsidRDefault="00CD0089" w:rsidP="004E23B2">
      <w:pPr>
        <w:spacing w:line="276" w:lineRule="auto"/>
        <w:jc w:val="both"/>
        <w:rPr>
          <w:rFonts w:asciiTheme="minorHAnsi" w:hAnsiTheme="minorHAnsi" w:cstheme="minorHAnsi"/>
          <w:b/>
          <w:bCs/>
          <w:i/>
          <w:iCs/>
          <w:color w:val="FF0000"/>
          <w:sz w:val="22"/>
          <w:szCs w:val="22"/>
        </w:rPr>
      </w:pPr>
      <w:bookmarkStart w:id="3" w:name="_Hlk92630660"/>
      <w:r>
        <w:rPr>
          <w:rFonts w:asciiTheme="minorHAnsi" w:hAnsiTheme="minorHAnsi" w:cstheme="minorHAnsi"/>
          <w:b/>
          <w:bCs/>
          <w:i/>
          <w:iCs/>
          <w:color w:val="FF0000"/>
          <w:sz w:val="22"/>
          <w:szCs w:val="22"/>
        </w:rPr>
        <w:t xml:space="preserve">Es folgen </w:t>
      </w:r>
      <w:r w:rsidRPr="00CD0089">
        <w:rPr>
          <w:rFonts w:asciiTheme="minorHAnsi" w:hAnsiTheme="minorHAnsi" w:cstheme="minorHAnsi"/>
          <w:b/>
          <w:bCs/>
          <w:i/>
          <w:iCs/>
          <w:color w:val="FF0000"/>
          <w:sz w:val="22"/>
          <w:szCs w:val="22"/>
        </w:rPr>
        <w:t>Beispiele! Fehlendes ergänzen, überflüssiges löschen!</w:t>
      </w:r>
      <w:bookmarkEnd w:id="3"/>
    </w:p>
    <w:p w14:paraId="7B2C76FC" w14:textId="77777777"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b/>
          <w:bCs/>
          <w:i/>
          <w:iCs/>
          <w:color w:val="FF0000"/>
          <w:sz w:val="22"/>
          <w:szCs w:val="22"/>
        </w:rPr>
        <w:t>Beispielformulierung:</w:t>
      </w:r>
    </w:p>
    <w:p w14:paraId="73DD98FB" w14:textId="77777777"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Die erforderlichen schulischen Rahmenbedingungen müssen XXs hohen Bedarf an individueller Zuwendung und eine reizreduzierte Arbeitsumgebung berücksichtigen (zum Beispiel: Gruppenraum).</w:t>
      </w:r>
    </w:p>
    <w:p w14:paraId="775AA73B" w14:textId="47BA7E34" w:rsidR="00717910" w:rsidRPr="00717910" w:rsidRDefault="00717910" w:rsidP="00717910">
      <w:p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In den Blick genommen werden sollten hier beispielweise Faktoren wie:</w:t>
      </w:r>
    </w:p>
    <w:p w14:paraId="6BCE7047" w14:textId="069B40C7"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Classroom-Management</w:t>
      </w:r>
    </w:p>
    <w:p w14:paraId="69B638B8" w14:textId="5996902F"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Klassenlehrer/-</w:t>
      </w:r>
      <w:proofErr w:type="spellStart"/>
      <w:r w:rsidRPr="00717910">
        <w:rPr>
          <w:rFonts w:asciiTheme="minorHAnsi" w:hAnsiTheme="minorHAnsi" w:cstheme="minorHAnsi"/>
          <w:sz w:val="22"/>
          <w:szCs w:val="22"/>
        </w:rPr>
        <w:t>innenprinzip</w:t>
      </w:r>
      <w:proofErr w:type="spellEnd"/>
    </w:p>
    <w:p w14:paraId="0EAADE76" w14:textId="54D44629"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Stundenplangestaltung</w:t>
      </w:r>
    </w:p>
    <w:p w14:paraId="4C2512C2" w14:textId="5252635E"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Gruppenzusammensetzung</w:t>
      </w:r>
    </w:p>
    <w:p w14:paraId="454D77AA" w14:textId="470B4045"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Multiprofessionelle Zusammenarbeit</w:t>
      </w:r>
    </w:p>
    <w:p w14:paraId="47F490C5" w14:textId="3B46F524"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Zusammenarbeit mit Mobilen Diensten</w:t>
      </w:r>
    </w:p>
    <w:p w14:paraId="0C62B182" w14:textId="5EBE6A7D"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Konsequente Förderplanung</w:t>
      </w:r>
    </w:p>
    <w:p w14:paraId="414076D5" w14:textId="3775D5A0" w:rsidR="00717910" w:rsidRPr="00717910" w:rsidRDefault="00717910" w:rsidP="00717910">
      <w:pPr>
        <w:pStyle w:val="Listenabsatz"/>
        <w:numPr>
          <w:ilvl w:val="0"/>
          <w:numId w:val="8"/>
        </w:numPr>
        <w:spacing w:line="276" w:lineRule="auto"/>
        <w:jc w:val="both"/>
        <w:rPr>
          <w:rFonts w:asciiTheme="minorHAnsi" w:hAnsiTheme="minorHAnsi" w:cstheme="minorHAnsi"/>
          <w:sz w:val="22"/>
          <w:szCs w:val="22"/>
        </w:rPr>
      </w:pPr>
      <w:r w:rsidRPr="00717910">
        <w:rPr>
          <w:rFonts w:asciiTheme="minorHAnsi" w:hAnsiTheme="minorHAnsi" w:cstheme="minorHAnsi"/>
          <w:sz w:val="22"/>
          <w:szCs w:val="22"/>
        </w:rPr>
        <w:t>Aussagen zum Einsatz der Zusatzbedarfsstunden (Grundversorgung, Zusatzbedarf LE in Sek I)</w:t>
      </w:r>
    </w:p>
    <w:p w14:paraId="3E9E3D02" w14:textId="246E0BC3" w:rsidR="00CD0089" w:rsidRPr="00E13C7C" w:rsidRDefault="00717910" w:rsidP="00717910">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Pr="00717910">
        <w:rPr>
          <w:rFonts w:asciiTheme="minorHAnsi" w:hAnsiTheme="minorHAnsi" w:cstheme="minorHAnsi"/>
          <w:sz w:val="22"/>
          <w:szCs w:val="22"/>
        </w:rPr>
        <w:t>…</w:t>
      </w:r>
      <w:r>
        <w:rPr>
          <w:rFonts w:asciiTheme="minorHAnsi" w:hAnsiTheme="minorHAnsi" w:cstheme="minorHAnsi"/>
          <w:sz w:val="22"/>
          <w:szCs w:val="22"/>
        </w:rPr>
        <w:t>]</w:t>
      </w:r>
    </w:p>
    <w:p w14:paraId="0293BB89" w14:textId="788E2CB7" w:rsidR="00CD0089" w:rsidRDefault="00CD0089" w:rsidP="004E23B2">
      <w:pPr>
        <w:spacing w:line="276" w:lineRule="auto"/>
        <w:jc w:val="both"/>
        <w:rPr>
          <w:rFonts w:asciiTheme="minorHAnsi" w:hAnsiTheme="minorHAnsi" w:cstheme="minorHAnsi"/>
          <w:sz w:val="22"/>
          <w:szCs w:val="22"/>
        </w:rPr>
      </w:pPr>
    </w:p>
    <w:p w14:paraId="59B00541" w14:textId="34A985BF"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280FFA">
        <w:rPr>
          <w:rFonts w:asciiTheme="majorHAnsi" w:hAnsiTheme="majorHAnsi" w:cstheme="majorHAnsi"/>
          <w:noProof/>
        </w:rPr>
        <w:t>10.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4413" w14:textId="77777777" w:rsidR="009C17C7" w:rsidRDefault="009C17C7" w:rsidP="00FE2899">
      <w:r>
        <w:separator/>
      </w:r>
    </w:p>
  </w:endnote>
  <w:endnote w:type="continuationSeparator" w:id="0">
    <w:p w14:paraId="6D117C0A" w14:textId="77777777" w:rsidR="009C17C7" w:rsidRDefault="009C17C7"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9415" w14:textId="77777777" w:rsidR="009C17C7" w:rsidRDefault="009C17C7" w:rsidP="00FE2899">
      <w:r>
        <w:separator/>
      </w:r>
    </w:p>
  </w:footnote>
  <w:footnote w:type="continuationSeparator" w:id="0">
    <w:p w14:paraId="238E6B4F" w14:textId="77777777" w:rsidR="009C17C7" w:rsidRDefault="009C17C7"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
  </w:num>
  <w:num w:numId="2">
    <w:abstractNumId w:val="5"/>
  </w:num>
  <w:num w:numId="3">
    <w:abstractNumId w:val="2"/>
  </w:num>
  <w:num w:numId="4">
    <w:abstractNumId w:val="9"/>
  </w:num>
  <w:num w:numId="5">
    <w:abstractNumId w:val="1"/>
  </w:num>
  <w:num w:numId="6">
    <w:abstractNumId w:val="0"/>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23F07"/>
    <w:rsid w:val="00056FC2"/>
    <w:rsid w:val="001675C2"/>
    <w:rsid w:val="001804A8"/>
    <w:rsid w:val="001C6400"/>
    <w:rsid w:val="00226A56"/>
    <w:rsid w:val="00280FFA"/>
    <w:rsid w:val="002B631E"/>
    <w:rsid w:val="002B7D04"/>
    <w:rsid w:val="00303ED0"/>
    <w:rsid w:val="003E0F31"/>
    <w:rsid w:val="003F7960"/>
    <w:rsid w:val="0045254C"/>
    <w:rsid w:val="00482DB7"/>
    <w:rsid w:val="004D47AE"/>
    <w:rsid w:val="004E10B0"/>
    <w:rsid w:val="004E23B2"/>
    <w:rsid w:val="00515247"/>
    <w:rsid w:val="00534C59"/>
    <w:rsid w:val="0054289D"/>
    <w:rsid w:val="00562CAD"/>
    <w:rsid w:val="00583566"/>
    <w:rsid w:val="00584C79"/>
    <w:rsid w:val="005C15DD"/>
    <w:rsid w:val="005C52E0"/>
    <w:rsid w:val="005D78AA"/>
    <w:rsid w:val="005E220B"/>
    <w:rsid w:val="00604AF3"/>
    <w:rsid w:val="0065246D"/>
    <w:rsid w:val="00665FFB"/>
    <w:rsid w:val="0068031C"/>
    <w:rsid w:val="006F76A9"/>
    <w:rsid w:val="00717910"/>
    <w:rsid w:val="007221D0"/>
    <w:rsid w:val="00757E33"/>
    <w:rsid w:val="0076010E"/>
    <w:rsid w:val="007A7B9E"/>
    <w:rsid w:val="007E499F"/>
    <w:rsid w:val="007F32D6"/>
    <w:rsid w:val="00811324"/>
    <w:rsid w:val="00824B71"/>
    <w:rsid w:val="00864A58"/>
    <w:rsid w:val="00896189"/>
    <w:rsid w:val="008B6A06"/>
    <w:rsid w:val="008F372C"/>
    <w:rsid w:val="00932D1C"/>
    <w:rsid w:val="00944AD8"/>
    <w:rsid w:val="0097788C"/>
    <w:rsid w:val="009A1C83"/>
    <w:rsid w:val="009A561C"/>
    <w:rsid w:val="009B3BF7"/>
    <w:rsid w:val="009C17C7"/>
    <w:rsid w:val="009E4C39"/>
    <w:rsid w:val="00A1163B"/>
    <w:rsid w:val="00A4351E"/>
    <w:rsid w:val="00AE1A43"/>
    <w:rsid w:val="00B40521"/>
    <w:rsid w:val="00B478CF"/>
    <w:rsid w:val="00BC38F7"/>
    <w:rsid w:val="00C0536C"/>
    <w:rsid w:val="00C7762B"/>
    <w:rsid w:val="00CD0089"/>
    <w:rsid w:val="00D03C4B"/>
    <w:rsid w:val="00D10A22"/>
    <w:rsid w:val="00D44B11"/>
    <w:rsid w:val="00DA6AD6"/>
    <w:rsid w:val="00DC2FDE"/>
    <w:rsid w:val="00DD77B6"/>
    <w:rsid w:val="00E13C7C"/>
    <w:rsid w:val="00E67923"/>
    <w:rsid w:val="00E96ADE"/>
    <w:rsid w:val="00F52A59"/>
    <w:rsid w:val="00F60A70"/>
    <w:rsid w:val="00F742FB"/>
    <w:rsid w:val="00FB09E6"/>
    <w:rsid w:val="00FC2AD2"/>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B9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10278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2022-01-10T12:11:00Z</cp:lastPrinted>
  <dcterms:created xsi:type="dcterms:W3CDTF">2022-01-10T21:10:00Z</dcterms:created>
  <dcterms:modified xsi:type="dcterms:W3CDTF">2022-01-10T21:10:00Z</dcterms:modified>
</cp:coreProperties>
</file>